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3AF8CAE" w:rsidR="000D1FCD" w:rsidRDefault="00584FBD">
      <w:r>
        <w:rPr>
          <w:noProof/>
          <w:lang w:eastAsia="it-IT"/>
        </w:rPr>
        <w:drawing>
          <wp:anchor distT="0" distB="0" distL="114300" distR="114300" simplePos="0" relativeHeight="251680768" behindDoc="1" locked="0" layoutInCell="1" allowOverlap="1" wp14:anchorId="654BECCD" wp14:editId="265CB734">
            <wp:simplePos x="0" y="0"/>
            <wp:positionH relativeFrom="column">
              <wp:posOffset>8255</wp:posOffset>
            </wp:positionH>
            <wp:positionV relativeFrom="paragraph">
              <wp:posOffset>137795</wp:posOffset>
            </wp:positionV>
            <wp:extent cx="1909445" cy="688086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8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2412F78">
                <wp:simplePos x="0" y="0"/>
                <wp:positionH relativeFrom="column">
                  <wp:posOffset>2219960</wp:posOffset>
                </wp:positionH>
                <wp:positionV relativeFrom="paragraph">
                  <wp:posOffset>5256530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12493" id="Rettangolo 13" o:spid="_x0000_s1026" style="position:absolute;margin-left:174.8pt;margin-top:413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G3PNCH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7230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0B4B0A1">
                <wp:simplePos x="0" y="0"/>
                <wp:positionH relativeFrom="column">
                  <wp:posOffset>1438910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9A4E8" id="Meno 8" o:spid="_x0000_s1026" style="position:absolute;margin-left:113.3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JJ9O6f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3A8346C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A1BCE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971949C" w:rsidR="005D45E1" w:rsidRPr="00C40DC0" w:rsidRDefault="0094282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CATARRATTO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768057AB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42825">
                              <w:rPr>
                                <w:rFonts w:ascii="Cambria" w:hAnsi="Cambria"/>
                              </w:rPr>
                              <w:t>Catarratto</w:t>
                            </w:r>
                            <w:r w:rsidR="00E060E1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B02E5D" w:rsidR="005D45E1" w:rsidRPr="0048633F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48633F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48633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4621131C" w:rsidR="005D45E1" w:rsidRPr="0048633F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48633F" w:rsidRPr="0048633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735DC57E" w:rsidR="005D45E1" w:rsidRPr="0048633F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4,5</w:t>
                            </w:r>
                          </w:p>
                          <w:p w14:paraId="7FCD0DE9" w14:textId="5B21EE84" w:rsidR="005D45E1" w:rsidRPr="0048633F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2825" w:rsidRPr="0048633F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0DBAF4F6" w14:textId="14DAD541" w:rsidR="00772308" w:rsidRPr="0048633F" w:rsidRDefault="00772308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Pr="0048633F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24D56293" w14:textId="0FE9B8AB" w:rsidR="00772308" w:rsidRPr="0048633F" w:rsidRDefault="00772308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Anbaugebiet: </w:t>
                            </w:r>
                            <w:r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im Gebiet um Mazara del Vallo (Trapani)</w:t>
                            </w:r>
                          </w:p>
                          <w:p w14:paraId="719DF363" w14:textId="145E259B" w:rsidR="005D45E1" w:rsidRPr="0048633F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48633F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48633F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48633F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6489ED35" w:rsidR="002A7550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Sanfte Pressung, dann Vergärung i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n Stahltanks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für 12 Tage</w:t>
                            </w:r>
                            <w:r w:rsidR="009D7EB0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von 12-14°C</w:t>
                            </w:r>
                          </w:p>
                          <w:p w14:paraId="68752C5E" w14:textId="6A23252E" w:rsidR="001D4A8D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48633F">
                              <w:rPr>
                                <w:rFonts w:ascii="Cambria" w:hAnsi="Cambria"/>
                                <w:lang w:val="de-DE"/>
                              </w:rPr>
                              <w:t>Lagerung in Stahltanks</w:t>
                            </w:r>
                            <w:r w:rsidR="004C735F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bis zur Abfüllung </w:t>
                            </w:r>
                          </w:p>
                          <w:p w14:paraId="7233F5E0" w14:textId="2245D8E3" w:rsidR="000541D7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09E7" w:rsidRPr="0048633F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0541D7" w:rsidRPr="0048633F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6C9E5002" w:rsidR="002A7550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Helles</w:t>
                            </w:r>
                            <w:r w:rsidR="004C735F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Strohgelb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6C23F65" w14:textId="5D94549C" w:rsidR="00EF612B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Delikat, elegant und fruchtig </w:t>
                            </w:r>
                          </w:p>
                          <w:p w14:paraId="3E46A3BD" w14:textId="2595432D" w:rsidR="002A7550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Sanft und frisch</w:t>
                            </w:r>
                          </w:p>
                          <w:p w14:paraId="37045A49" w14:textId="77777777" w:rsidR="00A54178" w:rsidRPr="0048633F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48633F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48633F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1A2145B7" w:rsidR="00A54178" w:rsidRPr="0048633F" w:rsidRDefault="004E387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Ausgezeichnet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als Aperitif, 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zu</w:t>
                            </w:r>
                            <w:r w:rsidR="00D77365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Fischgerichten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, und hellem Fleisch.</w:t>
                            </w:r>
                          </w:p>
                          <w:p w14:paraId="4FAA8FD0" w14:textId="39DE9BD4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584FBD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0971949C" w:rsidR="005D45E1" w:rsidRPr="00C40DC0" w:rsidRDefault="0094282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CATARRATTO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768057AB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42825">
                        <w:rPr>
                          <w:rFonts w:ascii="Cambria" w:hAnsi="Cambria"/>
                        </w:rPr>
                        <w:t>Catarratto</w:t>
                      </w:r>
                      <w:r w:rsidR="00E060E1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B02E5D" w:rsidR="005D45E1" w:rsidRPr="0048633F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48633F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48633F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48633F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4621131C" w:rsidR="005D45E1" w:rsidRPr="0048633F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48633F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48633F" w:rsidRPr="0048633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735DC57E" w:rsidR="005D45E1" w:rsidRPr="0048633F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48633F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4,5</w:t>
                      </w:r>
                    </w:p>
                    <w:p w14:paraId="7FCD0DE9" w14:textId="5B21EE84" w:rsidR="005D45E1" w:rsidRPr="0048633F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48633F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2825" w:rsidRPr="0048633F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0DBAF4F6" w14:textId="14DAD541" w:rsidR="00772308" w:rsidRPr="0048633F" w:rsidRDefault="00772308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Pr="0048633F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24D56293" w14:textId="0FE9B8AB" w:rsidR="00772308" w:rsidRPr="0048633F" w:rsidRDefault="00772308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Anbaugebiet: </w:t>
                      </w:r>
                      <w:r w:rsidRPr="0048633F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im Gebiet um Mazara del Vallo (Trapani)</w:t>
                      </w:r>
                    </w:p>
                    <w:p w14:paraId="719DF363" w14:textId="145E259B" w:rsidR="005D45E1" w:rsidRPr="0048633F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8633F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48633F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48633F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48633F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6489ED35" w:rsidR="002A7550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48633F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Sanfte Pressung, dann Vergärung i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n Stahltanks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 xml:space="preserve"> für 12 Tage</w:t>
                      </w:r>
                      <w:r w:rsidR="009D7EB0" w:rsidRPr="0048633F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von 12-14°C</w:t>
                      </w:r>
                    </w:p>
                    <w:p w14:paraId="68752C5E" w14:textId="6A23252E" w:rsidR="001D4A8D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48633F">
                        <w:rPr>
                          <w:rFonts w:ascii="Cambria" w:hAnsi="Cambria"/>
                          <w:lang w:val="de-DE"/>
                        </w:rPr>
                        <w:t>Lagerung in Stahltanks</w:t>
                      </w:r>
                      <w:r w:rsidR="004C735F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48633F">
                        <w:rPr>
                          <w:rFonts w:ascii="Cambria" w:hAnsi="Cambria"/>
                          <w:lang w:val="de-DE"/>
                        </w:rPr>
                        <w:t xml:space="preserve">bis zur Abfüllung </w:t>
                      </w:r>
                    </w:p>
                    <w:p w14:paraId="7233F5E0" w14:textId="2245D8E3" w:rsidR="000541D7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09E7" w:rsidRPr="0048633F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0541D7" w:rsidRPr="0048633F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6C9E5002" w:rsidR="002A7550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Helles</w:t>
                      </w:r>
                      <w:r w:rsidR="004C735F" w:rsidRPr="0048633F">
                        <w:rPr>
                          <w:rFonts w:ascii="Cambria" w:hAnsi="Cambria"/>
                          <w:lang w:val="de-DE"/>
                        </w:rPr>
                        <w:t xml:space="preserve"> Strohgelb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6C23F65" w14:textId="5D94549C" w:rsidR="00EF612B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 xml:space="preserve">Delikat, elegant und fruchtig </w:t>
                      </w:r>
                    </w:p>
                    <w:p w14:paraId="3E46A3BD" w14:textId="2595432D" w:rsidR="002A7550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Sanft und frisch</w:t>
                      </w:r>
                    </w:p>
                    <w:p w14:paraId="37045A49" w14:textId="77777777" w:rsidR="00A54178" w:rsidRPr="0048633F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48633F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48633F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1A2145B7" w:rsidR="00A54178" w:rsidRPr="0048633F" w:rsidRDefault="004E3879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lang w:val="de-DE"/>
                        </w:rPr>
                        <w:t xml:space="preserve">Ausgezeichnet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 xml:space="preserve">als Aperitif, 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zu</w:t>
                      </w:r>
                      <w:r w:rsidR="00D77365" w:rsidRPr="0048633F">
                        <w:rPr>
                          <w:rFonts w:ascii="Cambria" w:hAnsi="Cambria"/>
                          <w:lang w:val="de-DE"/>
                        </w:rPr>
                        <w:t xml:space="preserve"> Fischgerichten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, und hellem Fleisch.</w:t>
                      </w:r>
                    </w:p>
                    <w:p w14:paraId="4FAA8FD0" w14:textId="39DE9BD4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584FBD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62D52B5D" w:rsidR="005C2732" w:rsidRDefault="00584FBD">
      <w:r>
        <w:rPr>
          <w:noProof/>
          <w:lang w:eastAsia="it-IT"/>
        </w:rPr>
        <w:lastRenderedPageBreak/>
        <w:drawing>
          <wp:anchor distT="0" distB="0" distL="114300" distR="114300" simplePos="0" relativeHeight="251682816" behindDoc="1" locked="0" layoutInCell="1" allowOverlap="1" wp14:anchorId="1EE4216E" wp14:editId="76EA59B7">
            <wp:simplePos x="0" y="0"/>
            <wp:positionH relativeFrom="margin">
              <wp:align>left</wp:align>
            </wp:positionH>
            <wp:positionV relativeFrom="paragraph">
              <wp:posOffset>65405</wp:posOffset>
            </wp:positionV>
            <wp:extent cx="1928495" cy="6950075"/>
            <wp:effectExtent l="0" t="0" r="0" b="3175"/>
            <wp:wrapSquare wrapText="bothSides"/>
            <wp:docPr id="2" name="Immagine 2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testo, bevanda, alcol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95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26ED6E8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6F88C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48633F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48633F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48633F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436E073B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584F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V11006A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E59531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584FBD">
                              <w:rPr>
                                <w:rFonts w:ascii="Cambria" w:hAnsi="Cambria"/>
                                <w:lang w:val="fr-FR"/>
                              </w:rPr>
                              <w:t>3205</w:t>
                            </w:r>
                          </w:p>
                          <w:p w14:paraId="10D2E2D4" w14:textId="6FB2437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584F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3243</w:t>
                            </w:r>
                          </w:p>
                          <w:p w14:paraId="0554AA8C" w14:textId="526C65BB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  <w:r w:rsidR="00584FBD">
                              <w:rPr>
                                <w:rFonts w:ascii="Cambria" w:hAnsi="Cambria"/>
                                <w:lang w:val="en-GB"/>
                              </w:rPr>
                              <w:t>/Schraubverschluss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23AA038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84F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0BEAC70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84FBD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1182D7A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584F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2EDD1206" w14:textId="0EDEBC8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</w:t>
                            </w:r>
                            <w:r w:rsidR="004C735F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584FBD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4A32BDC4" w14:textId="77777777" w:rsidR="00772308" w:rsidRPr="008B6CC3" w:rsidRDefault="00772308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5F7A15A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48633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48633F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48633F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48633F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48633F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48633F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436E073B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584F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V11006A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E59531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584FBD">
                        <w:rPr>
                          <w:rFonts w:ascii="Cambria" w:hAnsi="Cambria"/>
                          <w:lang w:val="fr-FR"/>
                        </w:rPr>
                        <w:t>3205</w:t>
                      </w:r>
                    </w:p>
                    <w:p w14:paraId="10D2E2D4" w14:textId="6FB2437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584F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3243</w:t>
                      </w:r>
                    </w:p>
                    <w:p w14:paraId="0554AA8C" w14:textId="526C65BB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  <w:r w:rsidR="00584FBD">
                        <w:rPr>
                          <w:rFonts w:ascii="Cambria" w:hAnsi="Cambria"/>
                          <w:lang w:val="en-GB"/>
                        </w:rPr>
                        <w:t>/Schraubverschluss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23AA038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84F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0BEAC70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84FBD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1182D7A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584F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2EDD1206" w14:textId="0EDEBC8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</w:t>
                      </w:r>
                      <w:r w:rsidR="004C735F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584FBD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4A32BDC4" w14:textId="77777777" w:rsidR="00772308" w:rsidRPr="008B6CC3" w:rsidRDefault="00772308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5F7A15A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48633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924C7" w14:textId="77777777" w:rsidR="00FD6871" w:rsidRDefault="00FD6871" w:rsidP="005D45E1">
      <w:pPr>
        <w:spacing w:after="0" w:line="240" w:lineRule="auto"/>
      </w:pPr>
      <w:r>
        <w:separator/>
      </w:r>
    </w:p>
  </w:endnote>
  <w:endnote w:type="continuationSeparator" w:id="0">
    <w:p w14:paraId="25F0FDF1" w14:textId="77777777" w:rsidR="00FD6871" w:rsidRDefault="00FD687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73C9" w14:textId="77777777" w:rsidR="00FD6871" w:rsidRDefault="00FD6871" w:rsidP="005D45E1">
      <w:pPr>
        <w:spacing w:after="0" w:line="240" w:lineRule="auto"/>
      </w:pPr>
      <w:r>
        <w:separator/>
      </w:r>
    </w:p>
  </w:footnote>
  <w:footnote w:type="continuationSeparator" w:id="0">
    <w:p w14:paraId="228E4DA6" w14:textId="77777777" w:rsidR="00FD6871" w:rsidRDefault="00FD687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372E4CC0" w:rsidR="005D45E1" w:rsidRDefault="004C735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6432CC2" wp14:editId="111ED44F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738E1"/>
    <w:rsid w:val="00197130"/>
    <w:rsid w:val="001A4DCA"/>
    <w:rsid w:val="001D4A8D"/>
    <w:rsid w:val="001F3F53"/>
    <w:rsid w:val="002001A9"/>
    <w:rsid w:val="0020395E"/>
    <w:rsid w:val="002207EE"/>
    <w:rsid w:val="00231F8D"/>
    <w:rsid w:val="00257F1E"/>
    <w:rsid w:val="00266E18"/>
    <w:rsid w:val="002A7550"/>
    <w:rsid w:val="002A79EC"/>
    <w:rsid w:val="003126F2"/>
    <w:rsid w:val="00372AE7"/>
    <w:rsid w:val="003909FE"/>
    <w:rsid w:val="003B5A5C"/>
    <w:rsid w:val="003D3FFE"/>
    <w:rsid w:val="003F31F2"/>
    <w:rsid w:val="00425FD5"/>
    <w:rsid w:val="00446ABA"/>
    <w:rsid w:val="0048633F"/>
    <w:rsid w:val="004A325C"/>
    <w:rsid w:val="004B1D59"/>
    <w:rsid w:val="004C0CB9"/>
    <w:rsid w:val="004C52CD"/>
    <w:rsid w:val="004C735F"/>
    <w:rsid w:val="004E3879"/>
    <w:rsid w:val="004F4F5C"/>
    <w:rsid w:val="004F7D11"/>
    <w:rsid w:val="0051476C"/>
    <w:rsid w:val="00541489"/>
    <w:rsid w:val="00563627"/>
    <w:rsid w:val="00567035"/>
    <w:rsid w:val="005833B8"/>
    <w:rsid w:val="00584FBD"/>
    <w:rsid w:val="005C2732"/>
    <w:rsid w:val="005D2725"/>
    <w:rsid w:val="005D45E1"/>
    <w:rsid w:val="005D4D46"/>
    <w:rsid w:val="005D79AD"/>
    <w:rsid w:val="00614C28"/>
    <w:rsid w:val="00643E9E"/>
    <w:rsid w:val="00673FE0"/>
    <w:rsid w:val="00692C9B"/>
    <w:rsid w:val="006A7EBC"/>
    <w:rsid w:val="006B1260"/>
    <w:rsid w:val="006B43F2"/>
    <w:rsid w:val="006D09FD"/>
    <w:rsid w:val="00734C1D"/>
    <w:rsid w:val="00750732"/>
    <w:rsid w:val="00772308"/>
    <w:rsid w:val="00790B79"/>
    <w:rsid w:val="00793088"/>
    <w:rsid w:val="007E04E8"/>
    <w:rsid w:val="00866DFA"/>
    <w:rsid w:val="008B354B"/>
    <w:rsid w:val="008B6CC3"/>
    <w:rsid w:val="008E620B"/>
    <w:rsid w:val="00924432"/>
    <w:rsid w:val="00942825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C4C4F"/>
    <w:rsid w:val="00B34C04"/>
    <w:rsid w:val="00B67706"/>
    <w:rsid w:val="00B8101E"/>
    <w:rsid w:val="00B84EEF"/>
    <w:rsid w:val="00BB0888"/>
    <w:rsid w:val="00BB1A08"/>
    <w:rsid w:val="00BD3C47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76918"/>
    <w:rsid w:val="00D77365"/>
    <w:rsid w:val="00D83630"/>
    <w:rsid w:val="00D95B10"/>
    <w:rsid w:val="00DB7E59"/>
    <w:rsid w:val="00DC25CD"/>
    <w:rsid w:val="00DF3351"/>
    <w:rsid w:val="00DF4F4B"/>
    <w:rsid w:val="00E00306"/>
    <w:rsid w:val="00E060E1"/>
    <w:rsid w:val="00E5179D"/>
    <w:rsid w:val="00E63D31"/>
    <w:rsid w:val="00EA11D8"/>
    <w:rsid w:val="00EB0B4F"/>
    <w:rsid w:val="00EE281D"/>
    <w:rsid w:val="00EF2B73"/>
    <w:rsid w:val="00EF612B"/>
    <w:rsid w:val="00EF62AB"/>
    <w:rsid w:val="00F86F76"/>
    <w:rsid w:val="00F923A8"/>
    <w:rsid w:val="00FC32D1"/>
    <w:rsid w:val="00FD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2024-02-29T15:40:00Z</cp:lastPrinted>
  <dcterms:created xsi:type="dcterms:W3CDTF">2024-09-18T08:27:00Z</dcterms:created>
  <dcterms:modified xsi:type="dcterms:W3CDTF">2026-05-15T09:29:00Z</dcterms:modified>
</cp:coreProperties>
</file>